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082242" w:rsidRPr="00AC7CFE" w:rsidRDefault="000C2F27" w:rsidP="003C0513">
      <w:pPr>
        <w:ind w:right="707"/>
        <w:jc w:val="center"/>
        <w:rPr>
          <w:b/>
          <w:spacing w:val="-3"/>
          <w:sz w:val="28"/>
          <w:szCs w:val="28"/>
        </w:rPr>
      </w:pPr>
      <w:r w:rsidRPr="00AC7CFE">
        <w:rPr>
          <w:b/>
          <w:spacing w:val="-3"/>
          <w:sz w:val="28"/>
          <w:szCs w:val="28"/>
        </w:rPr>
        <w:t>«</w:t>
      </w:r>
      <w:r w:rsidR="00AC7CFE" w:rsidRPr="00AC7CFE">
        <w:rPr>
          <w:b/>
          <w:sz w:val="26"/>
          <w:szCs w:val="26"/>
        </w:rPr>
        <w:t>Об изменениях в законодательстве по налогу на доходы физических лиц и страховым взносам. Порядок налогообложения земельных участков и транспортных средств юридических лиц с 2021 года</w:t>
      </w:r>
      <w:r w:rsidRPr="00AC7CFE">
        <w:rPr>
          <w:b/>
          <w:spacing w:val="-3"/>
          <w:sz w:val="28"/>
          <w:szCs w:val="28"/>
        </w:rPr>
        <w:t>»</w:t>
      </w:r>
      <w:r w:rsidR="00A21B9B" w:rsidRPr="00AC7CFE">
        <w:rPr>
          <w:b/>
          <w:spacing w:val="-3"/>
          <w:sz w:val="28"/>
          <w:szCs w:val="28"/>
        </w:rPr>
        <w:t xml:space="preserve">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B833B7" w:rsidRDefault="00ED5109" w:rsidP="003C05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AC7CFE">
        <w:rPr>
          <w:sz w:val="26"/>
          <w:szCs w:val="26"/>
          <w:lang w:val="en-US"/>
        </w:rPr>
        <w:t>1</w:t>
      </w:r>
      <w:r w:rsidR="00B315F0">
        <w:rPr>
          <w:sz w:val="26"/>
          <w:szCs w:val="26"/>
        </w:rPr>
        <w:t>6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831E53">
        <w:rPr>
          <w:sz w:val="26"/>
          <w:szCs w:val="26"/>
        </w:rPr>
        <w:t>февраля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AC7CFE">
        <w:rPr>
          <w:sz w:val="26"/>
          <w:szCs w:val="26"/>
        </w:rPr>
        <w:t>1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AC7CFE">
        <w:rPr>
          <w:sz w:val="26"/>
          <w:szCs w:val="26"/>
        </w:rPr>
        <w:t>4</w:t>
      </w:r>
    </w:p>
    <w:p w:rsidR="00302A73" w:rsidRPr="007F5B92" w:rsidRDefault="00ED5109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001495">
        <w:trPr>
          <w:trHeight w:val="1059"/>
        </w:trPr>
        <w:tc>
          <w:tcPr>
            <w:tcW w:w="3369" w:type="dxa"/>
          </w:tcPr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001495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01495" w:rsidRDefault="00853E5F" w:rsidP="00001495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2E72E6">
              <w:rPr>
                <w:sz w:val="26"/>
                <w:szCs w:val="26"/>
              </w:rPr>
              <w:t xml:space="preserve">руководства и начальники отделов </w:t>
            </w:r>
            <w:r w:rsidRPr="007F5B92">
              <w:rPr>
                <w:sz w:val="26"/>
                <w:szCs w:val="26"/>
              </w:rPr>
              <w:t>УФНС России по Забайкальскому краю,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0E2119"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082242">
              <w:rPr>
                <w:sz w:val="26"/>
                <w:szCs w:val="26"/>
              </w:rPr>
              <w:t xml:space="preserve">, </w:t>
            </w:r>
            <w:r w:rsidR="00831E53">
              <w:rPr>
                <w:sz w:val="26"/>
                <w:szCs w:val="26"/>
              </w:rPr>
              <w:t xml:space="preserve">физические лица и </w:t>
            </w:r>
            <w:r w:rsidR="00082242">
              <w:rPr>
                <w:sz w:val="26"/>
                <w:szCs w:val="26"/>
              </w:rPr>
              <w:t>общественные объединения</w:t>
            </w:r>
            <w:r w:rsidR="000E2119">
              <w:rPr>
                <w:sz w:val="26"/>
                <w:szCs w:val="26"/>
   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</w:r>
          </w:p>
        </w:tc>
      </w:tr>
      <w:tr w:rsidR="00001495" w:rsidRPr="007F5B92" w:rsidTr="00001495">
        <w:trPr>
          <w:trHeight w:val="550"/>
        </w:trPr>
        <w:tc>
          <w:tcPr>
            <w:tcW w:w="3369" w:type="dxa"/>
          </w:tcPr>
          <w:p w:rsidR="00001495" w:rsidRDefault="00001495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96F5B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82242" w:rsidRDefault="00831E53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831E53" w:rsidRPr="00506359" w:rsidRDefault="00831E53" w:rsidP="00831E53">
      <w:pPr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506359">
        <w:rPr>
          <w:sz w:val="26"/>
          <w:szCs w:val="26"/>
        </w:rPr>
        <w:t>б основных изменениях в законодательстве по налогу на доходы физических лиц с 2021 года:</w:t>
      </w:r>
    </w:p>
    <w:p w:rsidR="00831E53" w:rsidRPr="00506359" w:rsidRDefault="00831E53" w:rsidP="00831E53">
      <w:pPr>
        <w:jc w:val="both"/>
        <w:rPr>
          <w:sz w:val="26"/>
          <w:szCs w:val="26"/>
        </w:rPr>
      </w:pPr>
      <w:r w:rsidRPr="00506359">
        <w:rPr>
          <w:sz w:val="26"/>
          <w:szCs w:val="26"/>
        </w:rPr>
        <w:t>- прогрессивная шкала налогообложения,</w:t>
      </w:r>
    </w:p>
    <w:p w:rsidR="00831E53" w:rsidRPr="00506359" w:rsidRDefault="00831E53" w:rsidP="00831E53">
      <w:pPr>
        <w:jc w:val="both"/>
        <w:rPr>
          <w:sz w:val="26"/>
          <w:szCs w:val="26"/>
        </w:rPr>
      </w:pPr>
      <w:r w:rsidRPr="00506359">
        <w:rPr>
          <w:sz w:val="26"/>
          <w:szCs w:val="26"/>
        </w:rPr>
        <w:t>- НДФЛ с процентов по вкладам в банках,</w:t>
      </w:r>
    </w:p>
    <w:p w:rsidR="00831E53" w:rsidRPr="00506359" w:rsidRDefault="00831E53" w:rsidP="00831E53">
      <w:pPr>
        <w:jc w:val="both"/>
        <w:rPr>
          <w:sz w:val="26"/>
          <w:szCs w:val="26"/>
        </w:rPr>
      </w:pPr>
      <w:r w:rsidRPr="00506359">
        <w:rPr>
          <w:sz w:val="26"/>
          <w:szCs w:val="26"/>
        </w:rPr>
        <w:t xml:space="preserve">- изменения в порядке определения </w:t>
      </w:r>
      <w:proofErr w:type="spellStart"/>
      <w:r w:rsidRPr="00506359">
        <w:rPr>
          <w:sz w:val="26"/>
          <w:szCs w:val="26"/>
        </w:rPr>
        <w:t>резидентства</w:t>
      </w:r>
      <w:proofErr w:type="spellEnd"/>
      <w:r w:rsidRPr="00506359">
        <w:rPr>
          <w:sz w:val="26"/>
          <w:szCs w:val="26"/>
        </w:rPr>
        <w:t>,</w:t>
      </w:r>
    </w:p>
    <w:p w:rsidR="00831E53" w:rsidRPr="00506359" w:rsidRDefault="00831E53" w:rsidP="00831E53">
      <w:pPr>
        <w:jc w:val="both"/>
        <w:rPr>
          <w:sz w:val="26"/>
          <w:szCs w:val="26"/>
        </w:rPr>
      </w:pPr>
      <w:r w:rsidRPr="00506359">
        <w:rPr>
          <w:sz w:val="26"/>
          <w:szCs w:val="26"/>
        </w:rPr>
        <w:t>- изменения и дополнения в статьи 217, 217.1 НК РФ.</w:t>
      </w:r>
    </w:p>
    <w:p w:rsidR="00831E53" w:rsidRDefault="00831E53" w:rsidP="00831E53">
      <w:pPr>
        <w:jc w:val="both"/>
        <w:rPr>
          <w:sz w:val="26"/>
          <w:szCs w:val="26"/>
        </w:rPr>
      </w:pPr>
      <w:r>
        <w:rPr>
          <w:sz w:val="26"/>
          <w:szCs w:val="26"/>
        </w:rPr>
        <w:t>2. Об</w:t>
      </w:r>
      <w:r>
        <w:rPr>
          <w:sz w:val="26"/>
          <w:szCs w:val="26"/>
        </w:rPr>
        <w:t xml:space="preserve"> </w:t>
      </w:r>
      <w:r w:rsidRPr="00506359">
        <w:rPr>
          <w:sz w:val="26"/>
          <w:szCs w:val="26"/>
        </w:rPr>
        <w:t>изменениях в законодательстве по</w:t>
      </w:r>
      <w:r>
        <w:rPr>
          <w:sz w:val="26"/>
          <w:szCs w:val="26"/>
        </w:rPr>
        <w:t xml:space="preserve"> страховым взносам с 2021 года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31E53" w:rsidRDefault="00831E53" w:rsidP="00831E53">
      <w:pPr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>
        <w:rPr>
          <w:sz w:val="26"/>
          <w:szCs w:val="26"/>
        </w:rPr>
        <w:t xml:space="preserve"> </w:t>
      </w:r>
      <w:r w:rsidRPr="00506359">
        <w:rPr>
          <w:sz w:val="26"/>
          <w:szCs w:val="26"/>
        </w:rPr>
        <w:t>порядке налогообложения земельных участков и транспортных средств юридических лиц с 2021 года.</w:t>
      </w:r>
    </w:p>
    <w:p w:rsidR="00B833B7" w:rsidRPr="00033D1D" w:rsidRDefault="00B833B7" w:rsidP="00ED5109">
      <w:pPr>
        <w:pStyle w:val="a5"/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Default="00B833B7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налогообложения </w:t>
      </w:r>
      <w:r w:rsidR="00831E53">
        <w:rPr>
          <w:b/>
          <w:sz w:val="26"/>
          <w:szCs w:val="26"/>
        </w:rPr>
        <w:t>доходов физических лиц и администрирования страховых взносов Е.Ю. Астраханцеву</w:t>
      </w:r>
      <w:r>
        <w:rPr>
          <w:b/>
          <w:sz w:val="26"/>
          <w:szCs w:val="26"/>
        </w:rPr>
        <w:t xml:space="preserve"> </w:t>
      </w:r>
      <w:r w:rsidR="00831E53">
        <w:rPr>
          <w:sz w:val="26"/>
          <w:szCs w:val="26"/>
        </w:rPr>
        <w:t>о</w:t>
      </w:r>
      <w:r w:rsidR="00831E53" w:rsidRPr="00506359">
        <w:rPr>
          <w:sz w:val="26"/>
          <w:szCs w:val="26"/>
        </w:rPr>
        <w:t xml:space="preserve">б основных изменениях в законодательстве по налогу на доходы физических лиц </w:t>
      </w:r>
      <w:r w:rsidR="00831E53">
        <w:rPr>
          <w:sz w:val="26"/>
          <w:szCs w:val="26"/>
        </w:rPr>
        <w:t xml:space="preserve">и страховым взносам </w:t>
      </w:r>
      <w:r w:rsidR="00831E53" w:rsidRPr="00506359">
        <w:rPr>
          <w:sz w:val="26"/>
          <w:szCs w:val="26"/>
        </w:rPr>
        <w:t>с 2021 года</w:t>
      </w:r>
      <w:r w:rsidR="004553EA">
        <w:rPr>
          <w:sz w:val="26"/>
          <w:szCs w:val="26"/>
        </w:rPr>
        <w:t>. Ответы на вопросы</w:t>
      </w:r>
    </w:p>
    <w:p w:rsidR="00831E53" w:rsidRDefault="00A21B9B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831E53">
        <w:rPr>
          <w:b/>
          <w:sz w:val="26"/>
          <w:szCs w:val="26"/>
        </w:rPr>
        <w:t xml:space="preserve">Начальника отдела </w:t>
      </w:r>
      <w:r w:rsidR="00831E53" w:rsidRPr="00831E53">
        <w:rPr>
          <w:b/>
          <w:sz w:val="26"/>
          <w:szCs w:val="26"/>
        </w:rPr>
        <w:t xml:space="preserve">налогообложения имущества Ю.С. </w:t>
      </w:r>
      <w:proofErr w:type="spellStart"/>
      <w:r w:rsidR="00831E53" w:rsidRPr="00831E53">
        <w:rPr>
          <w:b/>
          <w:sz w:val="26"/>
          <w:szCs w:val="26"/>
        </w:rPr>
        <w:t>Жусеву</w:t>
      </w:r>
      <w:proofErr w:type="spellEnd"/>
      <w:r w:rsidR="004553EA" w:rsidRPr="00831E53">
        <w:rPr>
          <w:b/>
          <w:sz w:val="26"/>
          <w:szCs w:val="26"/>
        </w:rPr>
        <w:t xml:space="preserve"> </w:t>
      </w:r>
      <w:r w:rsidR="00831E53">
        <w:rPr>
          <w:sz w:val="26"/>
          <w:szCs w:val="26"/>
        </w:rPr>
        <w:t xml:space="preserve">о </w:t>
      </w:r>
      <w:r w:rsidR="00831E53" w:rsidRPr="00506359">
        <w:rPr>
          <w:sz w:val="26"/>
          <w:szCs w:val="26"/>
        </w:rPr>
        <w:t>порядке налогообложения земельных участков и транспортных средств юридических лиц с 2021 года</w:t>
      </w:r>
      <w:r w:rsidR="00831E53">
        <w:rPr>
          <w:sz w:val="26"/>
          <w:szCs w:val="26"/>
        </w:rPr>
        <w:t xml:space="preserve">. </w:t>
      </w:r>
      <w:r w:rsidR="00831E53">
        <w:rPr>
          <w:sz w:val="26"/>
          <w:szCs w:val="26"/>
        </w:rPr>
        <w:t>Ответы на вопросы</w:t>
      </w:r>
      <w:r w:rsidR="00831E53">
        <w:rPr>
          <w:sz w:val="26"/>
          <w:szCs w:val="26"/>
        </w:rPr>
        <w:t>.</w:t>
      </w:r>
      <w:bookmarkStart w:id="0" w:name="_GoBack"/>
      <w:bookmarkEnd w:id="0"/>
      <w:r w:rsidR="00831E53" w:rsidRPr="00831E53">
        <w:rPr>
          <w:b/>
          <w:bCs/>
          <w:sz w:val="26"/>
          <w:szCs w:val="26"/>
        </w:rPr>
        <w:t xml:space="preserve"> </w:t>
      </w:r>
    </w:p>
    <w:p w:rsidR="0092006C" w:rsidRPr="00831E53" w:rsidRDefault="0092006C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831E53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831E53">
        <w:rPr>
          <w:spacing w:val="-3"/>
          <w:sz w:val="26"/>
          <w:szCs w:val="26"/>
        </w:rPr>
        <w:t xml:space="preserve">изменения в законодательстве по НДФЛ, страховым взносам и налогообложению земельных участков и транспортных средств организаций. 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ссылке </w:t>
      </w:r>
      <w:hyperlink r:id="rId9" w:history="1">
        <w:r w:rsidR="00831E53">
          <w:rPr>
            <w:rStyle w:val="af5"/>
            <w:sz w:val="26"/>
            <w:szCs w:val="26"/>
          </w:rPr>
          <w:t>https://w.sbis.ru/webinar/ufns75-160221</w:t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334"/>
        <w:gridCol w:w="3516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Pr="0008224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937C35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>Заместитель руководителя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567EAD" w:rsidRPr="00082242" w:rsidRDefault="00831E53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В. Лебедева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60" w:rsidRDefault="002A5460" w:rsidP="001A7A01">
      <w:r>
        <w:separator/>
      </w:r>
    </w:p>
  </w:endnote>
  <w:endnote w:type="continuationSeparator" w:id="0">
    <w:p w:rsidR="002A5460" w:rsidRDefault="002A5460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60" w:rsidRDefault="002A5460" w:rsidP="001A7A01">
      <w:r>
        <w:separator/>
      </w:r>
    </w:p>
  </w:footnote>
  <w:footnote w:type="continuationSeparator" w:id="0">
    <w:p w:rsidR="002A5460" w:rsidRDefault="002A5460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033D1D" w:rsidRDefault="00033D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1D" w:rsidRDefault="00033D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0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1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4"/>
  </w:num>
  <w:num w:numId="13">
    <w:abstractNumId w:val="15"/>
  </w:num>
  <w:num w:numId="14">
    <w:abstractNumId w:val="12"/>
  </w:num>
  <w:num w:numId="15">
    <w:abstractNumId w:val="35"/>
  </w:num>
  <w:num w:numId="16">
    <w:abstractNumId w:val="29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2"/>
  </w:num>
  <w:num w:numId="22">
    <w:abstractNumId w:val="19"/>
  </w:num>
  <w:num w:numId="23">
    <w:abstractNumId w:val="1"/>
  </w:num>
  <w:num w:numId="24">
    <w:abstractNumId w:val="30"/>
  </w:num>
  <w:num w:numId="25">
    <w:abstractNumId w:val="28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3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16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74D2-B4D5-4E4F-8CEF-8DC7BBD0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7</cp:revision>
  <cp:lastPrinted>2020-02-12T01:20:00Z</cp:lastPrinted>
  <dcterms:created xsi:type="dcterms:W3CDTF">2020-08-06T02:43:00Z</dcterms:created>
  <dcterms:modified xsi:type="dcterms:W3CDTF">2021-02-18T05:15:00Z</dcterms:modified>
</cp:coreProperties>
</file>